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44A"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r>
        <w:rPr>
          <w:rFonts w:hint="eastAsia" w:ascii="仿宋_GB2312" w:hAnsi="宋体" w:eastAsia="仿宋_GB2312"/>
          <w:bCs/>
          <w:color w:val="000000"/>
          <w:szCs w:val="32"/>
        </w:rPr>
        <w:t>附件6：</w:t>
      </w:r>
    </w:p>
    <w:p w14:paraId="40CC5BA9"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 w14:paraId="7AE545BF"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年接收推免生思想政治考核表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14:paraId="071F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 w14:paraId="48B1AB0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0B8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 w14:paraId="57B2440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74E1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 w14:paraId="1C832C2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>
            <w:pPr>
              <w:rPr>
                <w:rFonts w:hint="eastAsia"/>
                <w:color w:val="000000"/>
                <w:szCs w:val="21"/>
              </w:rPr>
            </w:pPr>
          </w:p>
          <w:p w14:paraId="3F739CD2">
            <w:pPr>
              <w:rPr>
                <w:rFonts w:hint="eastAsia"/>
                <w:color w:val="000000"/>
                <w:szCs w:val="21"/>
              </w:rPr>
            </w:pPr>
          </w:p>
          <w:p w14:paraId="515403D2">
            <w:pPr>
              <w:rPr>
                <w:rFonts w:hint="eastAsia"/>
                <w:color w:val="000000"/>
                <w:szCs w:val="21"/>
              </w:rPr>
            </w:pPr>
          </w:p>
          <w:p w14:paraId="1F237FD5">
            <w:pPr>
              <w:rPr>
                <w:rFonts w:hint="eastAsia"/>
                <w:color w:val="000000"/>
                <w:szCs w:val="21"/>
              </w:rPr>
            </w:pPr>
          </w:p>
          <w:p w14:paraId="2FEBE17A">
            <w:pPr>
              <w:rPr>
                <w:rFonts w:hint="eastAsia"/>
                <w:color w:val="000000"/>
                <w:szCs w:val="21"/>
              </w:rPr>
            </w:pPr>
          </w:p>
          <w:p w14:paraId="0735C9A9">
            <w:pPr>
              <w:rPr>
                <w:rFonts w:hint="eastAsia"/>
                <w:color w:val="000000"/>
                <w:szCs w:val="21"/>
              </w:rPr>
            </w:pPr>
          </w:p>
          <w:p w14:paraId="3585FEAF">
            <w:pPr>
              <w:rPr>
                <w:rFonts w:hint="eastAsia"/>
                <w:color w:val="000000"/>
                <w:szCs w:val="21"/>
              </w:rPr>
            </w:pPr>
          </w:p>
          <w:p w14:paraId="70885271">
            <w:pPr>
              <w:rPr>
                <w:rFonts w:hint="eastAsia"/>
                <w:color w:val="000000"/>
                <w:szCs w:val="21"/>
              </w:rPr>
            </w:pPr>
          </w:p>
          <w:p w14:paraId="38CFB535">
            <w:pPr>
              <w:rPr>
                <w:rFonts w:hint="eastAsia"/>
                <w:color w:val="000000"/>
                <w:szCs w:val="21"/>
              </w:rPr>
            </w:pPr>
          </w:p>
          <w:p w14:paraId="13678B59">
            <w:pPr>
              <w:rPr>
                <w:rFonts w:hint="eastAsia"/>
                <w:color w:val="000000"/>
                <w:szCs w:val="21"/>
              </w:rPr>
            </w:pPr>
          </w:p>
          <w:p w14:paraId="065987B0">
            <w:pPr>
              <w:rPr>
                <w:rFonts w:hint="eastAsia"/>
                <w:color w:val="000000"/>
                <w:szCs w:val="21"/>
              </w:rPr>
            </w:pPr>
          </w:p>
          <w:p w14:paraId="33B720D0">
            <w:pPr>
              <w:rPr>
                <w:rFonts w:hint="eastAsia"/>
                <w:color w:val="000000"/>
                <w:szCs w:val="21"/>
              </w:rPr>
            </w:pPr>
          </w:p>
          <w:p w14:paraId="1372960B">
            <w:pPr>
              <w:rPr>
                <w:rFonts w:hint="eastAsia"/>
                <w:color w:val="000000"/>
                <w:szCs w:val="21"/>
              </w:rPr>
            </w:pPr>
          </w:p>
          <w:p w14:paraId="2DF2EC9A">
            <w:pPr>
              <w:rPr>
                <w:rFonts w:hint="eastAsia"/>
                <w:color w:val="000000"/>
                <w:szCs w:val="21"/>
              </w:rPr>
            </w:pPr>
          </w:p>
          <w:p w14:paraId="5B6BAA28">
            <w:pPr>
              <w:rPr>
                <w:rFonts w:hint="eastAsia"/>
                <w:color w:val="000000"/>
                <w:szCs w:val="21"/>
              </w:rPr>
            </w:pPr>
          </w:p>
          <w:p w14:paraId="4C6BB50B">
            <w:pPr>
              <w:rPr>
                <w:rFonts w:hint="eastAsia"/>
                <w:color w:val="000000"/>
                <w:szCs w:val="21"/>
              </w:rPr>
            </w:pPr>
          </w:p>
          <w:p w14:paraId="5B0D5224">
            <w:pPr>
              <w:rPr>
                <w:rFonts w:hint="eastAsia"/>
                <w:color w:val="000000"/>
                <w:szCs w:val="21"/>
              </w:rPr>
            </w:pPr>
          </w:p>
          <w:p w14:paraId="2915258B">
            <w:pPr>
              <w:rPr>
                <w:rFonts w:hint="eastAsia"/>
                <w:color w:val="000000"/>
                <w:szCs w:val="21"/>
              </w:rPr>
            </w:pPr>
          </w:p>
          <w:p w14:paraId="2B4DFFA4">
            <w:pPr>
              <w:rPr>
                <w:rFonts w:hint="eastAsia"/>
                <w:color w:val="000000"/>
                <w:szCs w:val="21"/>
              </w:rPr>
            </w:pPr>
          </w:p>
          <w:p w14:paraId="6A550E9E">
            <w:pPr>
              <w:rPr>
                <w:rFonts w:hint="eastAsia"/>
                <w:color w:val="000000"/>
                <w:szCs w:val="21"/>
              </w:rPr>
            </w:pPr>
          </w:p>
          <w:p w14:paraId="5C1EADA5">
            <w:pPr>
              <w:rPr>
                <w:rFonts w:hint="eastAsia"/>
                <w:color w:val="000000"/>
                <w:szCs w:val="21"/>
              </w:rPr>
            </w:pPr>
          </w:p>
          <w:p w14:paraId="1FF88283">
            <w:pPr>
              <w:rPr>
                <w:rFonts w:hint="eastAsia"/>
                <w:color w:val="000000"/>
                <w:szCs w:val="21"/>
              </w:rPr>
            </w:pPr>
          </w:p>
          <w:p w14:paraId="1BB3A0D3">
            <w:pPr>
              <w:rPr>
                <w:rFonts w:hint="eastAsia"/>
                <w:color w:val="000000"/>
                <w:szCs w:val="21"/>
              </w:rPr>
            </w:pPr>
          </w:p>
          <w:p w14:paraId="552D9232">
            <w:pPr>
              <w:rPr>
                <w:rFonts w:hint="eastAsia"/>
                <w:color w:val="000000"/>
                <w:szCs w:val="21"/>
              </w:rPr>
            </w:pPr>
          </w:p>
          <w:p w14:paraId="504E764F">
            <w:pPr>
              <w:rPr>
                <w:rFonts w:hint="eastAsia"/>
                <w:color w:val="000000"/>
                <w:szCs w:val="21"/>
              </w:rPr>
            </w:pPr>
          </w:p>
          <w:p w14:paraId="6D1D8EFC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 w14:paraId="22035508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 w14:paraId="16A4B58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 w14:paraId="47D43FBA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 w14:paraId="349D93F2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 w14:paraId="1C41686F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 w14:paraId="145022AC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021E3E1B-008B-4D63-86A3-C82464B1AB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20647490"/>
    <w:rsid w:val="4FC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32</TotalTime>
  <ScaleCrop>false</ScaleCrop>
  <LinksUpToDate>false</LinksUpToDate>
  <CharactersWithSpaces>467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仵亚伟</cp:lastModifiedBy>
  <cp:lastPrinted>2025-09-05T09:47:35Z</cp:lastPrinted>
  <dcterms:modified xsi:type="dcterms:W3CDTF">2025-09-05T10:18:49Z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eyJoZGlkIjoiMWUwYTNiYzA5N2Q3NTgyZDA1OGJmMWVhZWU3NWIxN2MiLCJ1c2VySWQiOiIxNjYxNDU4OTY5In0=</vt:lpwstr>
  </property>
  <property fmtid="{D5CDD505-2E9C-101B-9397-08002B2CF9AE}" pid="4" name="ICV">
    <vt:lpwstr>2ED8C10A30D4466AB45FA7A25BDA9870_12</vt:lpwstr>
  </property>
</Properties>
</file>